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D846B" w14:textId="77777777" w:rsidR="00034B23" w:rsidRPr="008E776A" w:rsidRDefault="00034B23" w:rsidP="00034B23">
      <w:pPr>
        <w:spacing w:after="360" w:line="240" w:lineRule="auto"/>
        <w:rPr>
          <w:rFonts w:ascii="Arial" w:hAnsi="Arial" w:cs="Arial"/>
          <w:b/>
          <w:sz w:val="28"/>
          <w:szCs w:val="28"/>
          <w:lang w:val="en-GB"/>
        </w:rPr>
      </w:pPr>
      <w:r w:rsidRPr="008E776A">
        <w:rPr>
          <w:rFonts w:ascii="Arial" w:hAnsi="Arial" w:cs="Arial"/>
          <w:b/>
          <w:bCs/>
          <w:sz w:val="28"/>
          <w:szCs w:val="28"/>
          <w:lang w:val="en-GB"/>
        </w:rPr>
        <w:t>PRESS RELEASE</w:t>
      </w:r>
    </w:p>
    <w:p w14:paraId="69F54762" w14:textId="0781E9DD" w:rsidR="00D17EDC" w:rsidRPr="00034B23" w:rsidRDefault="00034B23">
      <w:pPr>
        <w:spacing w:after="0" w:line="360" w:lineRule="auto"/>
        <w:rPr>
          <w:rFonts w:ascii="Arial" w:hAnsi="Arial" w:cs="Arial"/>
          <w:b/>
          <w:color w:val="0070C0"/>
          <w:sz w:val="32"/>
          <w:szCs w:val="32"/>
          <w:lang w:val="en-GB"/>
        </w:rPr>
      </w:pPr>
      <w:r w:rsidRPr="00034B23">
        <w:rPr>
          <w:rFonts w:ascii="Arial" w:hAnsi="Arial" w:cs="Arial"/>
          <w:b/>
          <w:color w:val="0070C0"/>
          <w:sz w:val="32"/>
          <w:szCs w:val="32"/>
          <w:lang w:val="en-GB"/>
        </w:rPr>
        <w:t>Mario Neuwirth is the new CEO of the MACO Group</w:t>
      </w:r>
    </w:p>
    <w:p w14:paraId="01C072DE" w14:textId="77777777" w:rsidR="00D17EDC" w:rsidRPr="008E776A" w:rsidRDefault="00D17EDC">
      <w:pPr>
        <w:spacing w:after="0" w:line="360" w:lineRule="auto"/>
        <w:rPr>
          <w:rFonts w:ascii="Arial" w:hAnsi="Arial" w:cs="Arial"/>
          <w:b/>
          <w:sz w:val="24"/>
          <w:szCs w:val="24"/>
          <w:lang w:val="en-GB"/>
        </w:rPr>
      </w:pPr>
    </w:p>
    <w:p w14:paraId="310C7DAB" w14:textId="70D8ADAA" w:rsidR="00034B23" w:rsidRPr="0068056A" w:rsidRDefault="00034B23" w:rsidP="00034B23">
      <w:pPr>
        <w:spacing w:line="360" w:lineRule="auto"/>
        <w:rPr>
          <w:rFonts w:ascii="Arial" w:hAnsi="Arial" w:cs="Arial"/>
          <w:b/>
          <w:i/>
          <w:sz w:val="20"/>
          <w:szCs w:val="20"/>
          <w:lang w:val="en-GB"/>
        </w:rPr>
      </w:pPr>
      <w:r w:rsidRPr="008E776A">
        <w:rPr>
          <w:rFonts w:ascii="Arial" w:hAnsi="Arial" w:cs="Arial"/>
          <w:i/>
          <w:iCs/>
          <w:sz w:val="20"/>
          <w:szCs w:val="20"/>
          <w:lang w:val="en-GB"/>
        </w:rPr>
        <w:t xml:space="preserve">Salzburg, </w:t>
      </w:r>
      <w:r w:rsidR="00591B3C">
        <w:rPr>
          <w:rFonts w:ascii="Arial" w:hAnsi="Arial" w:cs="Arial"/>
          <w:i/>
          <w:iCs/>
          <w:sz w:val="20"/>
          <w:szCs w:val="20"/>
          <w:lang w:val="en-GB"/>
        </w:rPr>
        <w:t>4</w:t>
      </w:r>
      <w:r w:rsidRPr="008E776A">
        <w:rPr>
          <w:rFonts w:ascii="Arial" w:hAnsi="Arial" w:cs="Arial"/>
          <w:i/>
          <w:iCs/>
          <w:sz w:val="20"/>
          <w:szCs w:val="20"/>
          <w:lang w:val="en-GB"/>
        </w:rPr>
        <w:t xml:space="preserve"> </w:t>
      </w:r>
      <w:r w:rsidR="008E776A" w:rsidRPr="008E776A">
        <w:rPr>
          <w:rFonts w:ascii="Arial" w:hAnsi="Arial" w:cs="Arial"/>
          <w:i/>
          <w:iCs/>
          <w:sz w:val="20"/>
          <w:szCs w:val="20"/>
          <w:lang w:val="en-GB"/>
        </w:rPr>
        <w:t>March</w:t>
      </w:r>
      <w:r w:rsidRPr="008E776A">
        <w:rPr>
          <w:rFonts w:ascii="Arial" w:hAnsi="Arial" w:cs="Arial"/>
          <w:i/>
          <w:iCs/>
          <w:sz w:val="20"/>
          <w:szCs w:val="20"/>
          <w:lang w:val="en-GB"/>
        </w:rPr>
        <w:t xml:space="preserve"> 2025 </w:t>
      </w:r>
      <w:r>
        <w:rPr>
          <w:rFonts w:ascii="Arial" w:hAnsi="Arial" w:cs="Arial"/>
          <w:i/>
          <w:iCs/>
          <w:sz w:val="20"/>
          <w:szCs w:val="20"/>
          <w:lang w:val="en-GB"/>
        </w:rPr>
        <w:t xml:space="preserve">- </w:t>
      </w:r>
      <w:r>
        <w:rPr>
          <w:rFonts w:ascii="Arial" w:hAnsi="Arial" w:cs="Arial"/>
          <w:b/>
          <w:bCs/>
          <w:i/>
          <w:iCs/>
          <w:sz w:val="20"/>
          <w:szCs w:val="20"/>
          <w:lang w:val="en-GB"/>
        </w:rPr>
        <w:t>The successful top manager Mario Neuwirth will become the new Managing Director of the MACO Group on 1 March 2025 and will lead the company into the future together with the existing management team.</w:t>
      </w:r>
    </w:p>
    <w:p w14:paraId="1050DB84" w14:textId="77777777" w:rsidR="00034B23" w:rsidRPr="0068056A" w:rsidRDefault="00034B23" w:rsidP="00034B23">
      <w:pPr>
        <w:tabs>
          <w:tab w:val="right" w:pos="1260"/>
        </w:tabs>
        <w:spacing w:after="0" w:line="360" w:lineRule="auto"/>
        <w:rPr>
          <w:rFonts w:ascii="Arial" w:hAnsi="Arial" w:cs="Arial"/>
          <w:sz w:val="20"/>
          <w:szCs w:val="20"/>
          <w:lang w:val="en-GB"/>
        </w:rPr>
      </w:pPr>
    </w:p>
    <w:p w14:paraId="0902228F" w14:textId="77777777" w:rsidR="00034B23" w:rsidRPr="0068056A" w:rsidRDefault="00034B23" w:rsidP="00034B23">
      <w:pPr>
        <w:tabs>
          <w:tab w:val="right" w:pos="1260"/>
        </w:tabs>
        <w:spacing w:after="0" w:line="360" w:lineRule="auto"/>
        <w:rPr>
          <w:rFonts w:ascii="Arial" w:hAnsi="Arial" w:cs="Arial"/>
          <w:sz w:val="20"/>
          <w:szCs w:val="20"/>
          <w:lang w:val="en-GB"/>
        </w:rPr>
      </w:pPr>
      <w:r>
        <w:rPr>
          <w:rFonts w:ascii="Arial" w:hAnsi="Arial" w:cs="Arial"/>
          <w:sz w:val="20"/>
          <w:szCs w:val="20"/>
          <w:lang w:val="en-GB"/>
        </w:rPr>
        <w:t>“In Mario Neuwirth, we have been able to recruit a highly qualified manager with extensive experience in the industrial sector for the management of MACO,” said Barbara Stöckl and Susanne Margreiter, representatives of the Mayer family. “We look forward to working with a recognised industry expert who knows how to combine a positive concept of leadership with practical experience and sustainable corporate development, and who therefore has all the prerequisites to successfully lead the MACO Group into the future, together with our proven management team.”</w:t>
      </w:r>
    </w:p>
    <w:p w14:paraId="31F485FE" w14:textId="77777777" w:rsidR="00034B23" w:rsidRPr="0068056A" w:rsidRDefault="00034B23" w:rsidP="00034B23">
      <w:pPr>
        <w:tabs>
          <w:tab w:val="right" w:pos="1260"/>
        </w:tabs>
        <w:spacing w:after="0" w:line="360" w:lineRule="auto"/>
        <w:rPr>
          <w:rFonts w:ascii="Arial" w:hAnsi="Arial" w:cs="Arial"/>
          <w:sz w:val="20"/>
          <w:szCs w:val="20"/>
          <w:lang w:val="en-GB"/>
        </w:rPr>
      </w:pPr>
    </w:p>
    <w:p w14:paraId="0CC5240A" w14:textId="77777777" w:rsidR="00034B23" w:rsidRPr="0068056A" w:rsidRDefault="00034B23" w:rsidP="00034B23">
      <w:pPr>
        <w:tabs>
          <w:tab w:val="right" w:pos="1260"/>
        </w:tabs>
        <w:spacing w:after="0" w:line="360" w:lineRule="auto"/>
        <w:rPr>
          <w:rFonts w:ascii="Arial" w:hAnsi="Arial" w:cs="Arial"/>
          <w:b/>
          <w:sz w:val="20"/>
          <w:szCs w:val="20"/>
          <w:lang w:val="en-GB"/>
        </w:rPr>
      </w:pPr>
      <w:r>
        <w:rPr>
          <w:rFonts w:ascii="Arial" w:hAnsi="Arial" w:cs="Arial"/>
          <w:b/>
          <w:bCs/>
          <w:sz w:val="20"/>
          <w:szCs w:val="20"/>
          <w:lang w:val="en-GB"/>
        </w:rPr>
        <w:t>Mario Neuwirth, the experienced and capable CEO of the MACO Group</w:t>
      </w:r>
    </w:p>
    <w:p w14:paraId="0204410B" w14:textId="77777777" w:rsidR="00034B23" w:rsidRPr="0068056A" w:rsidRDefault="00034B23" w:rsidP="00034B23">
      <w:pPr>
        <w:tabs>
          <w:tab w:val="right" w:pos="1260"/>
        </w:tabs>
        <w:spacing w:after="0" w:line="360" w:lineRule="auto"/>
        <w:rPr>
          <w:rFonts w:ascii="Arial" w:hAnsi="Arial" w:cs="Arial"/>
          <w:sz w:val="20"/>
          <w:szCs w:val="20"/>
          <w:lang w:val="en-GB"/>
        </w:rPr>
      </w:pPr>
      <w:r>
        <w:rPr>
          <w:rFonts w:ascii="Arial" w:hAnsi="Arial" w:cs="Arial"/>
          <w:sz w:val="20"/>
          <w:szCs w:val="20"/>
          <w:lang w:val="en-GB"/>
        </w:rPr>
        <w:t>Mario Neuwirth has extensive experience in the industrial sector, including positions as COO and CEO, and most recently made a name for himself as Managing Director of TGW Mechanics GmbH in Upper Austria, an international specialist in intralogistics solutions and automation.</w:t>
      </w:r>
    </w:p>
    <w:p w14:paraId="783FF951" w14:textId="77777777" w:rsidR="00034B23" w:rsidRPr="0068056A" w:rsidRDefault="00034B23" w:rsidP="00034B23">
      <w:pPr>
        <w:tabs>
          <w:tab w:val="right" w:pos="1260"/>
        </w:tabs>
        <w:spacing w:after="0" w:line="360" w:lineRule="auto"/>
        <w:rPr>
          <w:rFonts w:ascii="Arial" w:hAnsi="Arial" w:cs="Arial"/>
          <w:sz w:val="20"/>
          <w:szCs w:val="20"/>
          <w:lang w:val="en-GB"/>
        </w:rPr>
      </w:pPr>
    </w:p>
    <w:p w14:paraId="494C8CB7" w14:textId="77777777" w:rsidR="00034B23" w:rsidRPr="0068056A" w:rsidRDefault="00034B23" w:rsidP="00034B23">
      <w:pPr>
        <w:tabs>
          <w:tab w:val="right" w:pos="1260"/>
        </w:tabs>
        <w:spacing w:after="0" w:line="360" w:lineRule="auto"/>
        <w:rPr>
          <w:rFonts w:ascii="Arial" w:hAnsi="Arial" w:cs="Arial"/>
          <w:sz w:val="20"/>
          <w:szCs w:val="20"/>
          <w:lang w:val="en-GB"/>
        </w:rPr>
      </w:pPr>
      <w:r>
        <w:rPr>
          <w:rFonts w:ascii="Arial" w:hAnsi="Arial" w:cs="Arial"/>
          <w:sz w:val="20"/>
          <w:szCs w:val="20"/>
          <w:lang w:val="en-GB"/>
        </w:rPr>
        <w:t>As a family-owned company and one of the world’s leading experts in hardware, MACO has big plans for the future. Despite the challenging environment, innovation, customer focus, quality and sustainability are at the centre of all activities, and new CEO Mario Neuwirth will continue to push ahead on this successful course together with the management team.</w:t>
      </w:r>
    </w:p>
    <w:p w14:paraId="523E6049" w14:textId="77777777" w:rsidR="00D17EDC" w:rsidRPr="00034B23" w:rsidRDefault="00D17EDC">
      <w:pPr>
        <w:tabs>
          <w:tab w:val="right" w:pos="1260"/>
        </w:tabs>
        <w:spacing w:after="0" w:line="360" w:lineRule="auto"/>
        <w:rPr>
          <w:rFonts w:ascii="Arial" w:hAnsi="Arial" w:cs="Arial"/>
          <w:sz w:val="20"/>
          <w:szCs w:val="20"/>
          <w:lang w:val="en-GB"/>
        </w:rPr>
      </w:pPr>
    </w:p>
    <w:p w14:paraId="3E00B812" w14:textId="72A7A8F8" w:rsidR="00034B23" w:rsidRDefault="00034B23">
      <w:pPr>
        <w:suppressAutoHyphens/>
        <w:spacing w:after="0" w:line="240" w:lineRule="auto"/>
        <w:rPr>
          <w:rFonts w:ascii="Arial" w:hAnsi="Arial" w:cs="Arial"/>
          <w:sz w:val="20"/>
          <w:szCs w:val="20"/>
          <w:lang w:val="en-GB"/>
        </w:rPr>
      </w:pPr>
      <w:r>
        <w:rPr>
          <w:rFonts w:ascii="Arial" w:hAnsi="Arial" w:cs="Arial"/>
          <w:sz w:val="20"/>
          <w:szCs w:val="20"/>
          <w:lang w:val="en-GB"/>
        </w:rPr>
        <w:br w:type="page"/>
      </w:r>
    </w:p>
    <w:p w14:paraId="2135C02F" w14:textId="77777777" w:rsidR="00034B23" w:rsidRPr="0068056A" w:rsidRDefault="00034B23" w:rsidP="00034B23">
      <w:pPr>
        <w:tabs>
          <w:tab w:val="right" w:pos="1260"/>
        </w:tabs>
        <w:spacing w:after="0" w:line="360" w:lineRule="auto"/>
        <w:rPr>
          <w:rFonts w:ascii="Arial" w:hAnsi="Arial" w:cs="Arial"/>
          <w:b/>
          <w:sz w:val="20"/>
          <w:szCs w:val="16"/>
          <w:lang w:val="en-GB"/>
        </w:rPr>
      </w:pPr>
      <w:r>
        <w:rPr>
          <w:rFonts w:ascii="Arial" w:hAnsi="Arial" w:cs="Arial"/>
          <w:b/>
          <w:bCs/>
          <w:sz w:val="20"/>
          <w:szCs w:val="16"/>
          <w:lang w:val="en-GB"/>
        </w:rPr>
        <w:lastRenderedPageBreak/>
        <w:t>Press photos (reprint free of charge)</w:t>
      </w:r>
    </w:p>
    <w:p w14:paraId="261A81B3" w14:textId="7397FF43" w:rsidR="00034B23" w:rsidRPr="0068056A" w:rsidRDefault="00034B23" w:rsidP="00034B23">
      <w:pPr>
        <w:tabs>
          <w:tab w:val="right" w:pos="1260"/>
        </w:tabs>
        <w:spacing w:after="0" w:line="360" w:lineRule="auto"/>
        <w:rPr>
          <w:rFonts w:ascii="Arial" w:hAnsi="Arial" w:cs="Arial"/>
          <w:sz w:val="20"/>
          <w:szCs w:val="20"/>
          <w:lang w:val="en-GB"/>
        </w:rPr>
      </w:pPr>
      <w:r>
        <w:rPr>
          <w:noProof/>
        </w:rPr>
        <w:drawing>
          <wp:inline distT="0" distB="0" distL="0" distR="0" wp14:anchorId="29289D5C" wp14:editId="02D382AF">
            <wp:extent cx="3760588" cy="2819400"/>
            <wp:effectExtent l="0" t="0" r="0" b="0"/>
            <wp:docPr id="1126922321" name="Grafik 1" descr="Ein Bild, das Menschliches Gesicht, Person, Lächeln,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922321" name="Grafik 1" descr="Ein Bild, das Menschliches Gesicht, Person, Lächeln, Wand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7645" cy="2839685"/>
                    </a:xfrm>
                    <a:prstGeom prst="rect">
                      <a:avLst/>
                    </a:prstGeom>
                    <a:noFill/>
                    <a:ln>
                      <a:noFill/>
                    </a:ln>
                  </pic:spPr>
                </pic:pic>
              </a:graphicData>
            </a:graphic>
          </wp:inline>
        </w:drawing>
      </w:r>
    </w:p>
    <w:p w14:paraId="4B63B04F" w14:textId="77777777" w:rsidR="00034B23" w:rsidRPr="0068056A" w:rsidRDefault="00034B23" w:rsidP="00034B23">
      <w:pPr>
        <w:tabs>
          <w:tab w:val="left" w:pos="2835"/>
        </w:tabs>
        <w:spacing w:after="0" w:line="254" w:lineRule="auto"/>
        <w:rPr>
          <w:rFonts w:ascii="Arial" w:hAnsi="Arial" w:cs="Arial"/>
          <w:i/>
          <w:sz w:val="16"/>
          <w:szCs w:val="16"/>
          <w:lang w:val="en-GB"/>
        </w:rPr>
      </w:pPr>
      <w:r>
        <w:rPr>
          <w:rFonts w:ascii="Arial" w:hAnsi="Arial" w:cs="Arial"/>
          <w:i/>
          <w:iCs/>
          <w:noProof/>
          <w:sz w:val="16"/>
          <w:szCs w:val="16"/>
          <w:lang w:val="en-GB"/>
        </w:rPr>
        <w:drawing>
          <wp:anchor distT="0" distB="0" distL="114300" distR="114300" simplePos="0" relativeHeight="251659264" behindDoc="1" locked="0" layoutInCell="0" allowOverlap="1" wp14:anchorId="154B33C4" wp14:editId="010DABF7">
            <wp:simplePos x="0" y="0"/>
            <wp:positionH relativeFrom="column">
              <wp:posOffset>635</wp:posOffset>
            </wp:positionH>
            <wp:positionV relativeFrom="paragraph">
              <wp:posOffset>635</wp:posOffset>
            </wp:positionV>
            <wp:extent cx="635" cy="635"/>
            <wp:effectExtent l="0" t="0" r="0" b="0"/>
            <wp:wrapThrough wrapText="bothSides">
              <wp:wrapPolygon edited="0">
                <wp:start x="0" y="0"/>
                <wp:lineTo x="21600" y="0"/>
                <wp:lineTo x="21600" y="21600"/>
                <wp:lineTo x="0" y="21600"/>
                <wp:lineTo x="0" y="0"/>
              </wp:wrapPolygon>
            </wp:wrapThrough>
            <wp:docPr id="1" name="Grafik 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9"/>
                    <a:stretch/>
                  </pic:blipFill>
                  <pic:spPr>
                    <a:xfrm>
                      <a:off x="0" y="0"/>
                      <a:ext cx="720" cy="720"/>
                    </a:xfrm>
                    <a:prstGeom prst="rect">
                      <a:avLst/>
                    </a:prstGeom>
                    <a:ln w="0">
                      <a:noFill/>
                    </a:ln>
                  </pic:spPr>
                </pic:pic>
              </a:graphicData>
            </a:graphic>
          </wp:anchor>
        </w:drawing>
      </w:r>
    </w:p>
    <w:p w14:paraId="37E47A81" w14:textId="77777777" w:rsidR="00034B23" w:rsidRPr="00562BB8" w:rsidRDefault="00034B23" w:rsidP="00034B23">
      <w:pPr>
        <w:tabs>
          <w:tab w:val="left" w:pos="2835"/>
        </w:tabs>
        <w:spacing w:after="0" w:line="254" w:lineRule="auto"/>
        <w:rPr>
          <w:rFonts w:ascii="Arial" w:hAnsi="Arial" w:cs="Arial"/>
          <w:b/>
          <w:bCs/>
          <w:sz w:val="16"/>
          <w:szCs w:val="16"/>
          <w:lang w:val="en-GB"/>
        </w:rPr>
      </w:pPr>
      <w:r w:rsidRPr="00562BB8">
        <w:rPr>
          <w:rFonts w:ascii="Arial" w:hAnsi="Arial" w:cs="Arial"/>
          <w:b/>
          <w:bCs/>
          <w:sz w:val="16"/>
          <w:szCs w:val="16"/>
          <w:lang w:val="en-GB"/>
        </w:rPr>
        <w:t>Mario Neuwirth, CEO of the MACO Group</w:t>
      </w:r>
    </w:p>
    <w:p w14:paraId="533C70BE" w14:textId="77777777" w:rsidR="00034B23" w:rsidRPr="0068056A" w:rsidRDefault="00034B23" w:rsidP="00034B23">
      <w:pPr>
        <w:tabs>
          <w:tab w:val="left" w:pos="2835"/>
        </w:tabs>
        <w:spacing w:after="0" w:line="254" w:lineRule="auto"/>
        <w:rPr>
          <w:rFonts w:ascii="Arial" w:hAnsi="Arial" w:cs="Arial"/>
          <w:i/>
          <w:sz w:val="16"/>
          <w:szCs w:val="16"/>
          <w:lang w:val="en-GB"/>
        </w:rPr>
      </w:pPr>
    </w:p>
    <w:p w14:paraId="50BE069C" w14:textId="77777777" w:rsidR="00034B23" w:rsidRPr="0068056A" w:rsidRDefault="00034B23" w:rsidP="00034B23">
      <w:pPr>
        <w:tabs>
          <w:tab w:val="left" w:pos="2835"/>
        </w:tabs>
        <w:spacing w:after="0" w:line="254" w:lineRule="auto"/>
        <w:rPr>
          <w:rFonts w:ascii="Arial" w:hAnsi="Arial" w:cs="Arial"/>
          <w:i/>
          <w:sz w:val="16"/>
          <w:szCs w:val="16"/>
          <w:lang w:val="en-GB"/>
        </w:rPr>
      </w:pPr>
      <w:r>
        <w:rPr>
          <w:rFonts w:ascii="Arial" w:hAnsi="Arial" w:cs="Arial"/>
          <w:i/>
          <w:iCs/>
          <w:sz w:val="16"/>
          <w:szCs w:val="16"/>
          <w:lang w:val="en-GB"/>
        </w:rPr>
        <w:t>Photo credit: MACO</w:t>
      </w:r>
    </w:p>
    <w:p w14:paraId="2510637E" w14:textId="77777777" w:rsidR="00034B23" w:rsidRDefault="00034B23" w:rsidP="00034B23">
      <w:pPr>
        <w:spacing w:line="240" w:lineRule="auto"/>
        <w:rPr>
          <w:rFonts w:ascii="Arial" w:hAnsi="Arial"/>
          <w:b/>
          <w:i/>
          <w:color w:val="000000" w:themeColor="text1"/>
          <w:sz w:val="18"/>
          <w:szCs w:val="18"/>
          <w:lang w:val="en-GB"/>
        </w:rPr>
      </w:pPr>
    </w:p>
    <w:p w14:paraId="5EE6303F" w14:textId="77777777" w:rsidR="00034B23" w:rsidRPr="0068056A" w:rsidRDefault="00034B23" w:rsidP="00034B23">
      <w:pPr>
        <w:spacing w:line="240" w:lineRule="auto"/>
        <w:rPr>
          <w:rFonts w:ascii="Arial" w:hAnsi="Arial"/>
          <w:b/>
          <w:i/>
          <w:color w:val="000000" w:themeColor="text1"/>
          <w:sz w:val="18"/>
          <w:szCs w:val="18"/>
          <w:lang w:val="en-GB"/>
        </w:rPr>
      </w:pPr>
    </w:p>
    <w:p w14:paraId="00C5A3EE" w14:textId="77777777" w:rsidR="00034B23" w:rsidRPr="0068056A" w:rsidRDefault="00034B23" w:rsidP="00034B23">
      <w:pPr>
        <w:spacing w:line="240" w:lineRule="auto"/>
        <w:rPr>
          <w:rFonts w:ascii="Arial" w:hAnsi="Arial"/>
          <w:b/>
          <w:i/>
          <w:color w:val="000000" w:themeColor="text1"/>
          <w:sz w:val="18"/>
          <w:szCs w:val="18"/>
          <w:lang w:val="en-GB"/>
        </w:rPr>
      </w:pPr>
      <w:r>
        <w:rPr>
          <w:rFonts w:ascii="Arial" w:hAnsi="Arial"/>
          <w:b/>
          <w:bCs/>
          <w:i/>
          <w:iCs/>
          <w:color w:val="000000" w:themeColor="text1"/>
          <w:sz w:val="18"/>
          <w:szCs w:val="18"/>
          <w:lang w:val="en-GB"/>
        </w:rPr>
        <w:t>About the MACO Group</w:t>
      </w:r>
    </w:p>
    <w:p w14:paraId="392E9C0E" w14:textId="77777777" w:rsidR="00034B23" w:rsidRPr="0068056A" w:rsidRDefault="00034B23" w:rsidP="00034B23">
      <w:pPr>
        <w:spacing w:line="240" w:lineRule="auto"/>
        <w:rPr>
          <w:rFonts w:ascii="Arial" w:hAnsi="Arial"/>
          <w:i/>
          <w:color w:val="000000" w:themeColor="text1"/>
          <w:sz w:val="18"/>
          <w:szCs w:val="18"/>
          <w:lang w:val="en-GB"/>
        </w:rPr>
      </w:pPr>
      <w:r>
        <w:rPr>
          <w:rFonts w:ascii="Arial" w:hAnsi="Arial"/>
          <w:i/>
          <w:iCs/>
          <w:color w:val="000000" w:themeColor="text1"/>
          <w:sz w:val="18"/>
          <w:szCs w:val="18"/>
          <w:lang w:val="en-GB"/>
        </w:rPr>
        <w:t>MACO, founded in 1947, is a global market leader for window, door and sliding door hardware and provides innovative system and security solutions. Connectivity with electronic components is playing an increasingly important role, as are mechanical building hardware products, including widely used turn &amp; tilt hardware.</w:t>
      </w:r>
    </w:p>
    <w:p w14:paraId="4C25A093" w14:textId="77777777" w:rsidR="00034B23" w:rsidRPr="00034B23" w:rsidRDefault="00034B23" w:rsidP="00034B23">
      <w:pPr>
        <w:spacing w:line="240" w:lineRule="auto"/>
        <w:rPr>
          <w:rFonts w:ascii="Arial" w:hAnsi="Arial"/>
          <w:i/>
          <w:iCs/>
          <w:color w:val="000000" w:themeColor="text1"/>
          <w:sz w:val="18"/>
          <w:szCs w:val="18"/>
          <w:lang w:val="en-GB"/>
        </w:rPr>
      </w:pPr>
      <w:r>
        <w:rPr>
          <w:rFonts w:ascii="Arial" w:hAnsi="Arial"/>
          <w:i/>
          <w:iCs/>
          <w:color w:val="000000" w:themeColor="text1"/>
          <w:sz w:val="18"/>
          <w:szCs w:val="18"/>
          <w:lang w:val="en-GB"/>
        </w:rPr>
        <w:t xml:space="preserve">MACO is recognised driver of innovation and a manufacturer with vision that provides disruptive solutions: in 2018, the family-owned company laid the groundwork for future-focused development work with the opening of its research and innovation centre at its headquarters in Salzburg. With the acquisition of the German company HAUTAU GmbH, the </w:t>
      </w:r>
      <w:r w:rsidRPr="00034B23">
        <w:rPr>
          <w:rFonts w:ascii="Arial" w:hAnsi="Arial"/>
          <w:i/>
          <w:iCs/>
          <w:color w:val="000000" w:themeColor="text1"/>
          <w:sz w:val="18"/>
          <w:szCs w:val="18"/>
          <w:lang w:val="en-GB"/>
        </w:rPr>
        <w:t>producer of building hardware</w:t>
      </w:r>
      <w:r>
        <w:rPr>
          <w:rFonts w:ascii="Arial" w:hAnsi="Arial"/>
          <w:i/>
          <w:iCs/>
          <w:color w:val="000000" w:themeColor="text1"/>
          <w:sz w:val="18"/>
          <w:szCs w:val="18"/>
          <w:lang w:val="en-GB"/>
        </w:rPr>
        <w:t xml:space="preserve"> is also further expanding its strong position in sliding systems and window automation. </w:t>
      </w:r>
    </w:p>
    <w:p w14:paraId="5A8E0463" w14:textId="77777777" w:rsidR="00034B23" w:rsidRPr="0068056A" w:rsidRDefault="00034B23" w:rsidP="00034B23">
      <w:pPr>
        <w:spacing w:after="0" w:line="240" w:lineRule="auto"/>
        <w:textAlignment w:val="baseline"/>
        <w:rPr>
          <w:rFonts w:ascii="Arial" w:hAnsi="Arial"/>
          <w:i/>
          <w:color w:val="000000" w:themeColor="text1"/>
          <w:sz w:val="18"/>
          <w:szCs w:val="18"/>
          <w:lang w:val="en-GB"/>
        </w:rPr>
      </w:pPr>
      <w:r>
        <w:rPr>
          <w:rFonts w:ascii="Arial" w:hAnsi="Arial"/>
          <w:i/>
          <w:iCs/>
          <w:color w:val="000000" w:themeColor="text1"/>
          <w:sz w:val="18"/>
          <w:szCs w:val="18"/>
          <w:lang w:val="en-GB"/>
        </w:rPr>
        <w:t>2,400 employees work at the Group's six production sites and 16 international sales offices. Production plants are located in Salzburg, Mauterndorf, Trieben (Austria), Helpsen (Germany), Kaluga (Russia) and Gliwice (Poland). As an employer, MACO has been awarded the “Family and Career” seal of quality by the Austrian government.</w:t>
      </w:r>
    </w:p>
    <w:sectPr w:rsidR="00034B23" w:rsidRPr="0068056A">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53C04" w14:textId="77777777" w:rsidR="000C7C7F" w:rsidRDefault="000C7C7F">
      <w:pPr>
        <w:spacing w:after="0" w:line="240" w:lineRule="auto"/>
      </w:pPr>
      <w:r>
        <w:separator/>
      </w:r>
    </w:p>
  </w:endnote>
  <w:endnote w:type="continuationSeparator" w:id="0">
    <w:p w14:paraId="1593302B" w14:textId="77777777" w:rsidR="000C7C7F" w:rsidRDefault="000C7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roman"/>
    <w:pitch w:val="variable"/>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00"/>
    <w:family w:val="roman"/>
    <w:notTrueType/>
    <w:pitch w:val="default"/>
  </w:font>
  <w:font w:name="Lucida Sans">
    <w:panose1 w:val="020B0602030504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4D07E" w14:textId="77777777" w:rsidR="00D17EDC" w:rsidRDefault="00D17ED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E47E2" w14:textId="77777777" w:rsidR="00D17EDC" w:rsidRDefault="000C7C7F">
    <w:pPr>
      <w:pStyle w:val="Fuzeile"/>
      <w:rPr>
        <w:rFonts w:ascii="Arial" w:hAnsi="Arial" w:cs="Arial"/>
        <w:sz w:val="16"/>
        <w:szCs w:val="16"/>
      </w:rPr>
    </w:pPr>
    <w:r>
      <w:rPr>
        <w:rFonts w:ascii="Arial" w:hAnsi="Arial" w:cs="Arial"/>
        <w:b/>
        <w:color w:val="0F6EB4"/>
        <w:sz w:val="16"/>
        <w:szCs w:val="16"/>
      </w:rPr>
      <w:t>Mayer &amp; Co Beschläge GmbH</w:t>
    </w:r>
    <w:r>
      <w:rPr>
        <w:rFonts w:ascii="Arial" w:hAnsi="Arial" w:cs="Arial"/>
        <w:sz w:val="16"/>
        <w:szCs w:val="16"/>
      </w:rPr>
      <w:t xml:space="preserve"> • Alpenstraße 173 • 5020 Salzburg • FN 420843m Landesgericht Salzburg</w:t>
    </w:r>
  </w:p>
  <w:p w14:paraId="27186C64" w14:textId="77777777" w:rsidR="00D17EDC" w:rsidRDefault="000C7C7F">
    <w:pPr>
      <w:pStyle w:val="Fuzeile"/>
      <w:rPr>
        <w:rFonts w:ascii="Arial" w:hAnsi="Arial" w:cs="Arial"/>
        <w:sz w:val="16"/>
        <w:szCs w:val="16"/>
      </w:rPr>
    </w:pPr>
    <w:r>
      <w:rPr>
        <w:rFonts w:ascii="Arial" w:hAnsi="Arial" w:cs="Arial"/>
        <w:sz w:val="16"/>
        <w:szCs w:val="16"/>
      </w:rPr>
      <w:t xml:space="preserve">Pressekontakt: Maria Reibenberger  • T: +43 662 6196 1470 • </w:t>
    </w:r>
    <w:hyperlink r:id="rId1">
      <w:r>
        <w:rPr>
          <w:rStyle w:val="Hyperlink"/>
          <w:rFonts w:ascii="Arial" w:hAnsi="Arial" w:cs="Arial"/>
          <w:sz w:val="16"/>
          <w:szCs w:val="16"/>
        </w:rPr>
        <w:t>presse@maco.eu</w:t>
      </w:r>
    </w:hyperlink>
    <w:r>
      <w:rPr>
        <w:rFonts w:ascii="Arial" w:hAnsi="Arial" w:cs="Arial"/>
        <w:sz w:val="16"/>
        <w:szCs w:val="16"/>
      </w:rPr>
      <w:t xml:space="preserve"> • maco.eu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8F263" w14:textId="77777777" w:rsidR="00D17EDC" w:rsidRDefault="000C7C7F">
    <w:pPr>
      <w:pStyle w:val="Fuzeile"/>
      <w:rPr>
        <w:rFonts w:ascii="Arial" w:hAnsi="Arial" w:cs="Arial"/>
        <w:sz w:val="16"/>
        <w:szCs w:val="16"/>
      </w:rPr>
    </w:pPr>
    <w:r>
      <w:rPr>
        <w:rFonts w:ascii="Arial" w:hAnsi="Arial" w:cs="Arial"/>
        <w:b/>
        <w:color w:val="0F6EB4"/>
        <w:sz w:val="16"/>
        <w:szCs w:val="16"/>
      </w:rPr>
      <w:t>Mayer &amp; Co Beschläge GmbH</w:t>
    </w:r>
    <w:r>
      <w:rPr>
        <w:rFonts w:ascii="Arial" w:hAnsi="Arial" w:cs="Arial"/>
        <w:sz w:val="16"/>
        <w:szCs w:val="16"/>
      </w:rPr>
      <w:t xml:space="preserve"> • Alpenstraße 173 • 5020 Salzburg • FN 420843m Landesgericht Salzburg</w:t>
    </w:r>
  </w:p>
  <w:p w14:paraId="1FC77F48" w14:textId="77777777" w:rsidR="00D17EDC" w:rsidRDefault="000C7C7F">
    <w:pPr>
      <w:pStyle w:val="Fuzeile"/>
      <w:rPr>
        <w:rFonts w:ascii="Arial" w:hAnsi="Arial" w:cs="Arial"/>
        <w:sz w:val="16"/>
        <w:szCs w:val="16"/>
      </w:rPr>
    </w:pPr>
    <w:r>
      <w:rPr>
        <w:rFonts w:ascii="Arial" w:hAnsi="Arial" w:cs="Arial"/>
        <w:sz w:val="16"/>
        <w:szCs w:val="16"/>
      </w:rPr>
      <w:t xml:space="preserve">Pressekontakt: Maria Reibenberger  • T: +43 662 6196 1470 • </w:t>
    </w:r>
    <w:hyperlink r:id="rId1">
      <w:r>
        <w:rPr>
          <w:rStyle w:val="Hyperlink"/>
          <w:rFonts w:ascii="Arial" w:hAnsi="Arial" w:cs="Arial"/>
          <w:sz w:val="16"/>
          <w:szCs w:val="16"/>
        </w:rPr>
        <w:t>presse@maco.eu</w:t>
      </w:r>
    </w:hyperlink>
    <w:r>
      <w:rPr>
        <w:rFonts w:ascii="Arial" w:hAnsi="Arial" w:cs="Arial"/>
        <w:sz w:val="16"/>
        <w:szCs w:val="16"/>
      </w:rPr>
      <w:t xml:space="preserve"> • maco.eu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8F13B" w14:textId="77777777" w:rsidR="000C7C7F" w:rsidRDefault="000C7C7F">
      <w:pPr>
        <w:spacing w:after="0" w:line="240" w:lineRule="auto"/>
      </w:pPr>
      <w:r>
        <w:separator/>
      </w:r>
    </w:p>
  </w:footnote>
  <w:footnote w:type="continuationSeparator" w:id="0">
    <w:p w14:paraId="4215D826" w14:textId="77777777" w:rsidR="000C7C7F" w:rsidRDefault="000C7C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BD4FD" w14:textId="77777777" w:rsidR="00D17EDC" w:rsidRDefault="00D17ED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9D806" w14:textId="77777777" w:rsidR="00D17EDC" w:rsidRDefault="000C7C7F">
    <w:pPr>
      <w:pStyle w:val="Kopfzeile"/>
      <w:spacing w:before="600" w:after="840"/>
    </w:pPr>
    <w:r>
      <w:rPr>
        <w:noProof/>
      </w:rPr>
      <w:drawing>
        <wp:anchor distT="0" distB="0" distL="114300" distR="114300" simplePos="0" relativeHeight="251657216" behindDoc="0" locked="0" layoutInCell="0" allowOverlap="1" wp14:anchorId="427F44D8" wp14:editId="2780F168">
          <wp:simplePos x="0" y="0"/>
          <wp:positionH relativeFrom="column">
            <wp:posOffset>5118735</wp:posOffset>
          </wp:positionH>
          <wp:positionV relativeFrom="paragraph">
            <wp:posOffset>-280670</wp:posOffset>
          </wp:positionV>
          <wp:extent cx="1261745" cy="1637030"/>
          <wp:effectExtent l="0" t="0" r="0" b="0"/>
          <wp:wrapTight wrapText="bothSides">
            <wp:wrapPolygon edited="0">
              <wp:start x="-8" y="0"/>
              <wp:lineTo x="-8" y="21366"/>
              <wp:lineTo x="21197" y="21366"/>
              <wp:lineTo x="21197" y="0"/>
              <wp:lineTo x="-8" y="0"/>
            </wp:wrapPolygon>
          </wp:wrapTight>
          <wp:docPr id="3"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8"/>
                  <pic:cNvPicPr>
                    <a:picLocks noChangeAspect="1" noChangeArrowheads="1"/>
                  </pic:cNvPicPr>
                </pic:nvPicPr>
                <pic:blipFill>
                  <a:blip r:embed="rId1"/>
                  <a:stretch>
                    <a:fillRect/>
                  </a:stretch>
                </pic:blipFill>
                <pic:spPr bwMode="auto">
                  <a:xfrm>
                    <a:off x="0" y="0"/>
                    <a:ext cx="1261745" cy="163703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3C801" w14:textId="77777777" w:rsidR="00D17EDC" w:rsidRDefault="000C7C7F">
    <w:pPr>
      <w:pStyle w:val="Kopfzeile"/>
      <w:spacing w:before="600" w:after="840"/>
    </w:pPr>
    <w:r>
      <w:rPr>
        <w:noProof/>
      </w:rPr>
      <w:drawing>
        <wp:anchor distT="0" distB="0" distL="114300" distR="114300" simplePos="0" relativeHeight="251658240" behindDoc="0" locked="0" layoutInCell="0" allowOverlap="1" wp14:anchorId="18B9DB94" wp14:editId="2D298A78">
          <wp:simplePos x="0" y="0"/>
          <wp:positionH relativeFrom="column">
            <wp:posOffset>5118735</wp:posOffset>
          </wp:positionH>
          <wp:positionV relativeFrom="paragraph">
            <wp:posOffset>-280670</wp:posOffset>
          </wp:positionV>
          <wp:extent cx="1261745" cy="1637030"/>
          <wp:effectExtent l="0" t="0" r="0" b="0"/>
          <wp:wrapTight wrapText="bothSides">
            <wp:wrapPolygon edited="0">
              <wp:start x="-8" y="0"/>
              <wp:lineTo x="-8" y="21366"/>
              <wp:lineTo x="21197" y="21366"/>
              <wp:lineTo x="21197" y="0"/>
              <wp:lineTo x="-8" y="0"/>
            </wp:wrapPolygon>
          </wp:wrapTight>
          <wp:docPr id="4"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8"/>
                  <pic:cNvPicPr>
                    <a:picLocks noChangeAspect="1" noChangeArrowheads="1"/>
                  </pic:cNvPicPr>
                </pic:nvPicPr>
                <pic:blipFill>
                  <a:blip r:embed="rId1"/>
                  <a:stretch>
                    <a:fillRect/>
                  </a:stretch>
                </pic:blipFill>
                <pic:spPr bwMode="auto">
                  <a:xfrm>
                    <a:off x="0" y="0"/>
                    <a:ext cx="1261745" cy="163703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EDC"/>
    <w:rsid w:val="00034B23"/>
    <w:rsid w:val="00047258"/>
    <w:rsid w:val="000C7C7F"/>
    <w:rsid w:val="001C67CE"/>
    <w:rsid w:val="00562BB8"/>
    <w:rsid w:val="00591B3C"/>
    <w:rsid w:val="00780296"/>
    <w:rsid w:val="0078379C"/>
    <w:rsid w:val="008E776A"/>
    <w:rsid w:val="009D2351"/>
    <w:rsid w:val="00C33129"/>
    <w:rsid w:val="00C51A49"/>
    <w:rsid w:val="00D17EDC"/>
  </w:rsids>
  <m:mathPr>
    <m:mathFont m:val="Cambria Math"/>
    <m:brkBin m:val="before"/>
    <m:brkBinSub m:val="--"/>
    <m:smallFrac m:val="0"/>
    <m:dispDef/>
    <m:lMargin m:val="0"/>
    <m:rMargin m:val="0"/>
    <m:defJc m:val="centerGroup"/>
    <m:wrapIndent m:val="1440"/>
    <m:intLim m:val="subSup"/>
    <m:naryLim m:val="undOvr"/>
  </m:mathPr>
  <w:themeFontLang w:val="de-DE"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C83C9"/>
  <w15:docId w15:val="{C2749250-52D0-454E-B834-E7AF172FC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de-AT" w:eastAsia="de-A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val="0"/>
      <w:spacing w:after="160" w:line="259" w:lineRule="auto"/>
    </w:pPr>
    <w:rPr>
      <w:sz w:val="22"/>
      <w:szCs w:val="22"/>
      <w:lang w:val="de-DE" w:eastAsia="en-US"/>
    </w:rPr>
  </w:style>
  <w:style w:type="paragraph" w:styleId="berschrift1">
    <w:name w:val="heading 1"/>
    <w:basedOn w:val="Standard"/>
    <w:next w:val="Standard"/>
    <w:link w:val="berschrift1Zchn"/>
    <w:uiPriority w:val="9"/>
    <w:qFormat/>
    <w:pPr>
      <w:keepNext/>
      <w:keepLines/>
      <w:spacing w:before="240" w:after="0" w:line="264" w:lineRule="auto"/>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unhideWhenUsed/>
    <w:qFormat/>
    <w:pPr>
      <w:keepNext/>
      <w:keepLines/>
      <w:spacing w:before="40" w:after="0" w:line="264" w:lineRule="auto"/>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link w:val="berschrift4Zchn"/>
    <w:uiPriority w:val="9"/>
    <w:qFormat/>
    <w:pPr>
      <w:spacing w:beforeAutospacing="1" w:afterAutospacing="1" w:line="240" w:lineRule="auto"/>
      <w:outlineLvl w:val="3"/>
    </w:pPr>
    <w:rPr>
      <w:rFonts w:ascii="Times New Roman" w:eastAsia="Times New Roman" w:hAnsi="Times New Roman" w:cs="Times New Roman"/>
      <w:b/>
      <w:bCs/>
      <w:sz w:val="24"/>
      <w:szCs w:val="24"/>
      <w:lang w:val="de-AT"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qFormat/>
    <w:rPr>
      <w:sz w:val="16"/>
      <w:szCs w:val="16"/>
    </w:rPr>
  </w:style>
  <w:style w:type="character" w:customStyle="1" w:styleId="InternetLink">
    <w:name w:val="Internet Link"/>
    <w:basedOn w:val="Absatz-Standardschriftart"/>
    <w:uiPriority w:val="99"/>
    <w:unhideWhenUsed/>
    <w:qFormat/>
    <w:rPr>
      <w:color w:val="0563C1" w:themeColor="hyperlink"/>
      <w:u w:val="single"/>
    </w:rPr>
  </w:style>
  <w:style w:type="character" w:styleId="Fett">
    <w:name w:val="Strong"/>
    <w:basedOn w:val="Absatz-Standardschriftart"/>
    <w:uiPriority w:val="22"/>
    <w:qFormat/>
    <w:rPr>
      <w:b/>
      <w:bCs/>
    </w:rPr>
  </w:style>
  <w:style w:type="character" w:customStyle="1" w:styleId="KopfzeileZchn">
    <w:name w:val="Kopfzeile Zchn"/>
    <w:basedOn w:val="Absatz-Standardschriftart"/>
    <w:link w:val="Kopfzeile"/>
    <w:uiPriority w:val="99"/>
    <w:qFormat/>
  </w:style>
  <w:style w:type="character" w:customStyle="1" w:styleId="FuzeileZchn">
    <w:name w:val="Fußzeile Zchn"/>
    <w:basedOn w:val="Absatz-Standardschriftart"/>
    <w:link w:val="Fuzeile"/>
    <w:uiPriority w:val="99"/>
    <w:qFormat/>
  </w:style>
  <w:style w:type="character" w:customStyle="1" w:styleId="SprechblasentextZchn">
    <w:name w:val="Sprechblasentext Zchn"/>
    <w:basedOn w:val="Absatz-Standardschriftart"/>
    <w:link w:val="Sprechblasentext"/>
    <w:uiPriority w:val="99"/>
    <w:semiHidden/>
    <w:qFormat/>
    <w:rPr>
      <w:rFonts w:ascii="Segoe UI" w:hAnsi="Segoe UI" w:cs="Segoe UI"/>
      <w:sz w:val="18"/>
      <w:szCs w:val="18"/>
    </w:rPr>
  </w:style>
  <w:style w:type="character" w:customStyle="1" w:styleId="HTMLVorformatiertZchn">
    <w:name w:val="HTML Vorformatiert Zchn"/>
    <w:basedOn w:val="Absatz-Standardschriftart"/>
    <w:link w:val="HTMLVorformatiert"/>
    <w:uiPriority w:val="99"/>
    <w:semiHidden/>
    <w:qFormat/>
    <w:rPr>
      <w:rFonts w:ascii="Courier New" w:eastAsia="Times New Roman" w:hAnsi="Courier New" w:cs="Courier New"/>
      <w:sz w:val="20"/>
      <w:szCs w:val="20"/>
      <w:lang w:eastAsia="de-DE"/>
    </w:rPr>
  </w:style>
  <w:style w:type="character" w:customStyle="1" w:styleId="berschrift4Zchn">
    <w:name w:val="Überschrift 4 Zchn"/>
    <w:basedOn w:val="Absatz-Standardschriftart"/>
    <w:link w:val="berschrift4"/>
    <w:uiPriority w:val="9"/>
    <w:qFormat/>
    <w:rPr>
      <w:rFonts w:ascii="Times New Roman" w:eastAsia="Times New Roman" w:hAnsi="Times New Roman" w:cs="Times New Roman"/>
      <w:b/>
      <w:bCs/>
      <w:sz w:val="24"/>
      <w:szCs w:val="24"/>
      <w:lang w:val="de-AT" w:eastAsia="de-AT"/>
    </w:rPr>
  </w:style>
  <w:style w:type="character" w:customStyle="1" w:styleId="KommentartextZchn">
    <w:name w:val="Kommentartext Zchn"/>
    <w:basedOn w:val="Absatz-Standardschriftart"/>
    <w:link w:val="Kommentartext"/>
    <w:uiPriority w:val="99"/>
    <w:semiHidden/>
    <w:qFormat/>
    <w:rPr>
      <w:sz w:val="20"/>
      <w:szCs w:val="20"/>
    </w:rPr>
  </w:style>
  <w:style w:type="character" w:customStyle="1" w:styleId="KommentarthemaZchn">
    <w:name w:val="Kommentarthema Zchn"/>
    <w:basedOn w:val="KommentartextZchn"/>
    <w:link w:val="Kommentarthema"/>
    <w:uiPriority w:val="99"/>
    <w:semiHidden/>
    <w:qFormat/>
    <w:rPr>
      <w:b/>
      <w:bCs/>
      <w:sz w:val="20"/>
      <w:szCs w:val="20"/>
    </w:rPr>
  </w:style>
  <w:style w:type="character" w:customStyle="1" w:styleId="berschrift1Zchn">
    <w:name w:val="Überschrift 1 Zchn"/>
    <w:basedOn w:val="Absatz-Standardschriftart"/>
    <w:link w:val="berschrift1"/>
    <w:uiPriority w:val="9"/>
    <w:qFormat/>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semiHidden/>
    <w:qFormat/>
    <w:rPr>
      <w:rFonts w:asciiTheme="majorHAnsi" w:eastAsiaTheme="majorEastAsia" w:hAnsiTheme="majorHAnsi" w:cstheme="majorBidi"/>
      <w:color w:val="2E74B5" w:themeColor="accent1" w:themeShade="BF"/>
      <w:sz w:val="26"/>
      <w:szCs w:val="26"/>
    </w:rPr>
  </w:style>
  <w:style w:type="character" w:customStyle="1" w:styleId="InhaltZchn">
    <w:name w:val="Inhalt Zchn"/>
    <w:basedOn w:val="Absatz-Standardschriftart"/>
    <w:link w:val="Inhalt"/>
    <w:semiHidden/>
    <w:qFormat/>
    <w:locked/>
    <w:rPr>
      <w:rFonts w:ascii="Arial" w:hAnsi="Arial" w:cs="Arial"/>
      <w:sz w:val="20"/>
    </w:rPr>
  </w:style>
  <w:style w:type="character" w:styleId="Hyperlink">
    <w:name w:val="Hyperlink"/>
    <w:rPr>
      <w:color w:val="000080"/>
      <w:u w:val="single"/>
    </w:rPr>
  </w:style>
  <w:style w:type="character" w:styleId="Zeilennummer">
    <w:name w:val="line number"/>
  </w:style>
  <w:style w:type="paragraph" w:customStyle="1" w:styleId="berschrift">
    <w:name w:val="Überschrift"/>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after="140" w:line="276" w:lineRule="auto"/>
    </w:pPr>
  </w:style>
  <w:style w:type="paragraph" w:styleId="Liste">
    <w:name w:val="List"/>
    <w:basedOn w:val="Textkrper"/>
    <w:rPr>
      <w:rFonts w:cs="Lucida Sans"/>
    </w:rPr>
  </w:style>
  <w:style w:type="paragraph" w:styleId="Beschriftung">
    <w:name w:val="caption"/>
    <w:basedOn w:val="Standard"/>
    <w:next w:val="Standard"/>
    <w:uiPriority w:val="35"/>
    <w:unhideWhenUsed/>
    <w:qFormat/>
    <w:pPr>
      <w:spacing w:after="200" w:line="240" w:lineRule="auto"/>
    </w:pPr>
    <w:rPr>
      <w:i/>
      <w:iCs/>
      <w:color w:val="44546A" w:themeColor="text2"/>
      <w:sz w:val="18"/>
      <w:szCs w:val="18"/>
    </w:rPr>
  </w:style>
  <w:style w:type="paragraph" w:customStyle="1" w:styleId="Verzeichnis">
    <w:name w:val="Verzeichnis"/>
    <w:basedOn w:val="Standard"/>
    <w:qFormat/>
    <w:pPr>
      <w:suppressLineNumbers/>
    </w:pPr>
    <w:rPr>
      <w:rFonts w:cs="Lucida Sans"/>
    </w:rPr>
  </w:style>
  <w:style w:type="paragraph" w:styleId="Sprechblasentext">
    <w:name w:val="Balloon Text"/>
    <w:basedOn w:val="Standard"/>
    <w:link w:val="SprechblasentextZchn"/>
    <w:uiPriority w:val="99"/>
    <w:semiHidden/>
    <w:unhideWhenUsed/>
    <w:qFormat/>
    <w:pPr>
      <w:spacing w:after="0" w:line="240" w:lineRule="auto"/>
    </w:pPr>
    <w:rPr>
      <w:rFonts w:ascii="Segoe UI" w:hAnsi="Segoe UI" w:cs="Segoe UI"/>
      <w:sz w:val="18"/>
      <w:szCs w:val="18"/>
    </w:rPr>
  </w:style>
  <w:style w:type="paragraph" w:styleId="Kommentartext">
    <w:name w:val="annotation text"/>
    <w:basedOn w:val="Standard"/>
    <w:link w:val="KommentartextZchn"/>
    <w:uiPriority w:val="99"/>
    <w:semiHidden/>
    <w:unhideWhenUsed/>
    <w:qFormat/>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Pr>
      <w:b/>
      <w:bCs/>
    </w:rPr>
  </w:style>
  <w:style w:type="paragraph" w:customStyle="1" w:styleId="Kopf-Fuzeile">
    <w:name w:val="Kopf-/Fußzeile"/>
    <w:basedOn w:val="Standard"/>
    <w:qFormat/>
  </w:style>
  <w:style w:type="paragraph" w:styleId="Fuzeile">
    <w:name w:val="footer"/>
    <w:basedOn w:val="Standard"/>
    <w:link w:val="FuzeileZchn"/>
    <w:uiPriority w:val="99"/>
    <w:unhideWhenUsed/>
    <w:pPr>
      <w:tabs>
        <w:tab w:val="center" w:pos="4513"/>
        <w:tab w:val="right" w:pos="9026"/>
      </w:tabs>
      <w:spacing w:after="0" w:line="240" w:lineRule="auto"/>
    </w:pPr>
  </w:style>
  <w:style w:type="paragraph" w:styleId="Kopfzeile">
    <w:name w:val="header"/>
    <w:basedOn w:val="Standard"/>
    <w:link w:val="KopfzeileZchn"/>
    <w:uiPriority w:val="99"/>
    <w:unhideWhenUsed/>
    <w:pPr>
      <w:tabs>
        <w:tab w:val="center" w:pos="4513"/>
        <w:tab w:val="right" w:pos="9026"/>
      </w:tabs>
      <w:spacing w:after="0" w:line="240" w:lineRule="auto"/>
    </w:pPr>
  </w:style>
  <w:style w:type="paragraph" w:styleId="HTMLVorformatiert">
    <w:name w:val="HTML Preformatted"/>
    <w:basedOn w:val="Standard"/>
    <w:link w:val="HTMLVorformatiertZchn"/>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paragraph" w:styleId="StandardWeb">
    <w:name w:val="Normal (Web)"/>
    <w:basedOn w:val="Standard"/>
    <w:uiPriority w:val="99"/>
    <w:semiHidden/>
    <w:unhideWhenUsed/>
    <w:qFormat/>
    <w:pPr>
      <w:spacing w:beforeAutospacing="1" w:afterAutospacing="1" w:line="240" w:lineRule="auto"/>
    </w:pPr>
    <w:rPr>
      <w:rFonts w:ascii="Times New Roman" w:eastAsia="Times New Roman" w:hAnsi="Times New Roman" w:cs="Times New Roman"/>
      <w:sz w:val="24"/>
      <w:szCs w:val="24"/>
      <w:lang w:val="de-AT" w:eastAsia="de-AT"/>
    </w:rPr>
  </w:style>
  <w:style w:type="paragraph" w:styleId="Listenabsatz">
    <w:name w:val="List Paragraph"/>
    <w:basedOn w:val="Standard"/>
    <w:uiPriority w:val="34"/>
    <w:qFormat/>
    <w:pPr>
      <w:spacing w:after="0" w:line="240" w:lineRule="auto"/>
      <w:ind w:left="720"/>
      <w:contextualSpacing/>
    </w:pPr>
    <w:rPr>
      <w:rFonts w:ascii="Times New Roman" w:eastAsia="Times New Roman" w:hAnsi="Times New Roman" w:cs="Times New Roman"/>
      <w:sz w:val="24"/>
      <w:szCs w:val="24"/>
      <w:lang w:val="de-AT" w:eastAsia="de-AT"/>
    </w:rPr>
  </w:style>
  <w:style w:type="paragraph" w:customStyle="1" w:styleId="berarbeitung1">
    <w:name w:val="Überarbeitung1"/>
    <w:uiPriority w:val="99"/>
    <w:semiHidden/>
    <w:qFormat/>
    <w:rPr>
      <w:sz w:val="22"/>
      <w:szCs w:val="22"/>
      <w:lang w:val="de-DE" w:eastAsia="en-US"/>
    </w:rPr>
  </w:style>
  <w:style w:type="paragraph" w:customStyle="1" w:styleId="Inhalt">
    <w:name w:val="Inhalt"/>
    <w:basedOn w:val="Standard"/>
    <w:link w:val="InhaltZchn"/>
    <w:semiHidden/>
    <w:qFormat/>
    <w:pPr>
      <w:tabs>
        <w:tab w:val="left" w:pos="1985"/>
        <w:tab w:val="left" w:pos="2552"/>
      </w:tabs>
      <w:spacing w:after="0" w:line="360" w:lineRule="auto"/>
      <w:ind w:left="2608"/>
    </w:pPr>
    <w:rPr>
      <w:rFonts w:ascii="Arial" w:hAnsi="Arial" w:cs="Arial"/>
      <w:sz w:val="20"/>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0C7C7F"/>
    <w:pPr>
      <w:suppressAutoHyphens w:val="0"/>
    </w:pPr>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mailto:presse@maco.e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presse@maco.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D02F8BE6-D903-43FF-BE14-A0470CC5017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2413</Characters>
  <Application>Microsoft Office Word</Application>
  <DocSecurity>0</DocSecurity>
  <Lines>20</Lines>
  <Paragraphs>5</Paragraphs>
  <ScaleCrop>false</ScaleCrop>
  <Company>MACO</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Reibenberger Maria</cp:lastModifiedBy>
  <cp:revision>6</cp:revision>
  <dcterms:created xsi:type="dcterms:W3CDTF">2025-02-28T07:20:00Z</dcterms:created>
  <dcterms:modified xsi:type="dcterms:W3CDTF">2025-03-04T11:35:00Z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2024-07-02T06:52:00Z</dcterms:created>
  <dc:creator>Janssen Petra</dc:creator>
  <dc:description/>
  <dc:language>de-DE</dc:language>
  <cp:lastModifiedBy/>
  <cp:lastPrinted>2024-07-01T10:06:00Z</cp:lastPrinted>
  <dcterms:modified xsi:type="dcterms:W3CDTF">2025-02-26T17:41:11Z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9c6cf5f1051514d1ba66fa04a87b5b4ad2fcfed1274d1a6f69975ff823eba6a6</vt:lpwstr>
  </property>
  <property fmtid="{D5CDD505-2E9C-101B-9397-08002B2CF9AE}" pid="3" name="ICV">
    <vt:lpwstr>AD2D06855B724C45B0E54790002C9066_12</vt:lpwstr>
  </property>
  <property fmtid="{D5CDD505-2E9C-101B-9397-08002B2CF9AE}" pid="4" name="KSOProductBuildVer">
    <vt:lpwstr>1033-12.2.0.16909</vt:lpwstr>
  </property>
</Properties>
</file>